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9E" w:rsidRPr="00C04E6A" w:rsidRDefault="00DA4B9E" w:rsidP="00C04E6A">
      <w:pPr>
        <w:pStyle w:val="Style11"/>
        <w:widowControl/>
        <w:spacing w:line="266" w:lineRule="exact"/>
        <w:ind w:right="450"/>
        <w:rPr>
          <w:rStyle w:val="FontStyle22"/>
          <w:rFonts w:ascii="Liberation Serif" w:hAnsi="Liberation Serif" w:cs="Liberation Serif"/>
        </w:rPr>
      </w:pPr>
      <w:r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                              </w:t>
      </w:r>
      <w:r w:rsidRPr="00C04E6A">
        <w:rPr>
          <w:rStyle w:val="FontStyle22"/>
          <w:rFonts w:ascii="Liberation Serif" w:hAnsi="Liberation Serif" w:cs="Liberation Serif"/>
        </w:rPr>
        <w:t xml:space="preserve">Приложение  к приказу </w:t>
      </w:r>
    </w:p>
    <w:p w:rsidR="00DA4B9E" w:rsidRPr="00C04E6A" w:rsidRDefault="00DA4B9E" w:rsidP="009F7E9C">
      <w:pPr>
        <w:pStyle w:val="Style11"/>
        <w:widowControl/>
        <w:spacing w:line="266" w:lineRule="exact"/>
        <w:ind w:right="646"/>
        <w:jc w:val="right"/>
        <w:rPr>
          <w:rStyle w:val="FontStyle22"/>
          <w:rFonts w:ascii="Liberation Serif" w:hAnsi="Liberation Serif" w:cs="Liberation Serif"/>
        </w:rPr>
      </w:pPr>
      <w:r w:rsidRPr="00C04E6A">
        <w:rPr>
          <w:rStyle w:val="FontStyle22"/>
          <w:rFonts w:ascii="Liberation Serif" w:hAnsi="Liberation Serif" w:cs="Liberation Serif"/>
        </w:rPr>
        <w:t xml:space="preserve">Управления образования </w:t>
      </w:r>
    </w:p>
    <w:p w:rsidR="00DA4B9E" w:rsidRPr="00C04E6A" w:rsidRDefault="00DA4B9E" w:rsidP="009F7E9C">
      <w:pPr>
        <w:pStyle w:val="Style11"/>
        <w:widowControl/>
        <w:spacing w:line="266" w:lineRule="exact"/>
        <w:ind w:right="646"/>
        <w:jc w:val="center"/>
        <w:rPr>
          <w:rStyle w:val="FontStyle22"/>
          <w:rFonts w:ascii="Liberation Serif" w:hAnsi="Liberation Serif" w:cs="Liberation Serif"/>
        </w:rPr>
      </w:pPr>
      <w:r w:rsidRPr="00C04E6A"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</w:t>
      </w:r>
      <w:r>
        <w:rPr>
          <w:rStyle w:val="FontStyle22"/>
          <w:rFonts w:ascii="Liberation Serif" w:hAnsi="Liberation Serif" w:cs="Liberation Serif"/>
        </w:rPr>
        <w:t xml:space="preserve">                          от  14.09.2020 № 191</w:t>
      </w:r>
    </w:p>
    <w:p w:rsidR="00DA4B9E" w:rsidRDefault="00DA4B9E" w:rsidP="00E9602A">
      <w:pPr>
        <w:pStyle w:val="BodyText"/>
        <w:spacing w:line="276" w:lineRule="auto"/>
        <w:ind w:left="0" w:right="-1" w:firstLine="567"/>
        <w:jc w:val="right"/>
        <w:rPr>
          <w:b/>
          <w:bCs/>
          <w:sz w:val="28"/>
          <w:szCs w:val="28"/>
        </w:rPr>
      </w:pPr>
    </w:p>
    <w:p w:rsidR="00DA4B9E" w:rsidRPr="00C04E6A" w:rsidRDefault="00DA4B9E" w:rsidP="00C04E6A">
      <w:pPr>
        <w:pStyle w:val="BodyText"/>
        <w:spacing w:line="276" w:lineRule="auto"/>
        <w:ind w:left="0" w:right="-1" w:firstLine="567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C04E6A">
        <w:rPr>
          <w:rFonts w:ascii="Liberation Serif" w:hAnsi="Liberation Serif" w:cs="Liberation Serif"/>
          <w:b/>
          <w:bCs/>
          <w:sz w:val="26"/>
          <w:szCs w:val="26"/>
        </w:rPr>
        <w:t>Требования к организации и проведению школьного этапа олимпиады школьников по Технологии</w:t>
      </w:r>
    </w:p>
    <w:p w:rsidR="00DA4B9E" w:rsidRPr="00C04E6A" w:rsidRDefault="00DA4B9E" w:rsidP="00C04E6A">
      <w:pPr>
        <w:pStyle w:val="BodyText"/>
        <w:spacing w:line="276" w:lineRule="auto"/>
        <w:ind w:left="0" w:right="-1" w:firstLine="567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bookmarkStart w:id="0" w:name="_GoBack"/>
      <w:bookmarkEnd w:id="0"/>
      <w:r w:rsidRPr="00C04E6A">
        <w:rPr>
          <w:rFonts w:ascii="Liberation Serif" w:hAnsi="Liberation Serif" w:cs="Liberation Serif"/>
          <w:b/>
          <w:bCs/>
          <w:sz w:val="26"/>
          <w:szCs w:val="26"/>
        </w:rPr>
        <w:t>(номинация «Техника, технология, техническое творчество»)</w:t>
      </w:r>
    </w:p>
    <w:p w:rsidR="00DA4B9E" w:rsidRPr="00C04E6A" w:rsidRDefault="00DA4B9E" w:rsidP="00C04E6A">
      <w:pPr>
        <w:pStyle w:val="BodyText"/>
        <w:spacing w:line="276" w:lineRule="auto"/>
        <w:ind w:left="0" w:right="-1" w:firstLine="567"/>
        <w:rPr>
          <w:rFonts w:ascii="Liberation Serif" w:hAnsi="Liberation Serif" w:cs="Liberation Serif"/>
          <w:b/>
          <w:bCs/>
          <w:sz w:val="26"/>
          <w:szCs w:val="26"/>
        </w:rPr>
      </w:pPr>
    </w:p>
    <w:p w:rsidR="00DA4B9E" w:rsidRPr="00C04E6A" w:rsidRDefault="00DA4B9E" w:rsidP="00C04E6A">
      <w:pPr>
        <w:pStyle w:val="BodyText"/>
        <w:spacing w:line="276" w:lineRule="auto"/>
        <w:ind w:left="0" w:right="-1" w:firstLine="567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b/>
          <w:bCs/>
          <w:sz w:val="26"/>
          <w:szCs w:val="26"/>
        </w:rPr>
        <w:t xml:space="preserve">Настоящие Требования  к организации и проведению </w:t>
      </w:r>
      <w:r>
        <w:rPr>
          <w:rFonts w:ascii="Liberation Serif" w:hAnsi="Liberation Serif" w:cs="Liberation Serif"/>
          <w:b/>
          <w:bCs/>
          <w:sz w:val="26"/>
          <w:szCs w:val="26"/>
        </w:rPr>
        <w:t>школьного</w:t>
      </w:r>
      <w:r w:rsidRPr="00C04E6A">
        <w:rPr>
          <w:rFonts w:ascii="Liberation Serif" w:hAnsi="Liberation Serif" w:cs="Liberation Serif"/>
          <w:b/>
          <w:bCs/>
          <w:sz w:val="26"/>
          <w:szCs w:val="26"/>
        </w:rPr>
        <w:t xml:space="preserve"> этапа олимпиады школьников по Технологии (номинация «Техника, технология, техническое творчество») </w:t>
      </w:r>
      <w:r w:rsidRPr="00C04E6A">
        <w:rPr>
          <w:rFonts w:ascii="Liberation Serif" w:hAnsi="Liberation Serif" w:cs="Liberation Serif"/>
          <w:sz w:val="26"/>
          <w:szCs w:val="26"/>
        </w:rPr>
        <w:t xml:space="preserve">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 от 18.11.2013 № 1252 (в ред. Приказов Минобрнауки России от </w:t>
      </w:r>
      <w:hyperlink r:id="rId5">
        <w:r w:rsidRPr="00C04E6A">
          <w:rPr>
            <w:rFonts w:ascii="Liberation Serif" w:hAnsi="Liberation Serif" w:cs="Liberation Serif"/>
            <w:sz w:val="26"/>
            <w:szCs w:val="26"/>
          </w:rPr>
          <w:t>17.03.2015 №</w:t>
        </w:r>
        <w:r w:rsidRPr="00C04E6A">
          <w:rPr>
            <w:rFonts w:ascii="Liberation Serif" w:hAnsi="Liberation Serif" w:cs="Liberation Serif"/>
            <w:spacing w:val="-22"/>
            <w:sz w:val="26"/>
            <w:szCs w:val="26"/>
          </w:rPr>
          <w:t xml:space="preserve"> </w:t>
        </w:r>
        <w:r w:rsidRPr="00C04E6A">
          <w:rPr>
            <w:rFonts w:ascii="Liberation Serif" w:hAnsi="Liberation Serif" w:cs="Liberation Serif"/>
            <w:sz w:val="26"/>
            <w:szCs w:val="26"/>
          </w:rPr>
          <w:t>249</w:t>
        </w:r>
      </w:hyperlink>
      <w:r w:rsidRPr="00C04E6A">
        <w:rPr>
          <w:rFonts w:ascii="Liberation Serif" w:hAnsi="Liberation Serif" w:cs="Liberation Serif"/>
          <w:sz w:val="26"/>
          <w:szCs w:val="26"/>
        </w:rPr>
        <w:t xml:space="preserve">, от 17.12.2015 </w:t>
      </w:r>
      <w:hyperlink r:id="rId6">
        <w:r w:rsidRPr="00C04E6A">
          <w:rPr>
            <w:rFonts w:ascii="Liberation Serif" w:hAnsi="Liberation Serif" w:cs="Liberation Serif"/>
            <w:sz w:val="26"/>
            <w:szCs w:val="26"/>
          </w:rPr>
          <w:t>№ 1488</w:t>
        </w:r>
      </w:hyperlink>
      <w:r w:rsidRPr="00C04E6A">
        <w:rPr>
          <w:rFonts w:ascii="Liberation Serif" w:hAnsi="Liberation Serif" w:cs="Liberation Serif"/>
          <w:sz w:val="26"/>
          <w:szCs w:val="26"/>
        </w:rPr>
        <w:t xml:space="preserve">, от 17.11.2016 </w:t>
      </w:r>
      <w:hyperlink r:id="rId7">
        <w:r w:rsidRPr="00C04E6A">
          <w:rPr>
            <w:rFonts w:ascii="Liberation Serif" w:hAnsi="Liberation Serif" w:cs="Liberation Serif"/>
            <w:sz w:val="26"/>
            <w:szCs w:val="26"/>
          </w:rPr>
          <w:t>№ 1435</w:t>
        </w:r>
      </w:hyperlink>
      <w:r w:rsidRPr="00C04E6A">
        <w:rPr>
          <w:rFonts w:ascii="Liberation Serif" w:hAnsi="Liberation Serif" w:cs="Liberation Serif"/>
          <w:sz w:val="26"/>
          <w:szCs w:val="26"/>
        </w:rPr>
        <w:t xml:space="preserve">). 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Задачами всероссийской олимпиады по технологии являются: выявление, оценивание и продвижение обучающихся, обладающих высокой мотивацией и способностями в сфере материального и социального конструирования, включая инженерно-технологическое направление и ИКТ. Оценивание компетентности обучающихся в практической, проектной и исследовательской деятельностях.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 xml:space="preserve">На </w:t>
      </w:r>
      <w:r>
        <w:rPr>
          <w:rFonts w:ascii="Liberation Serif" w:hAnsi="Liberation Serif" w:cs="Liberation Serif"/>
          <w:sz w:val="26"/>
          <w:szCs w:val="26"/>
        </w:rPr>
        <w:t>школьном</w:t>
      </w:r>
      <w:r w:rsidRPr="00C04E6A">
        <w:rPr>
          <w:rFonts w:ascii="Liberation Serif" w:hAnsi="Liberation Serif" w:cs="Liberation Serif"/>
          <w:sz w:val="26"/>
          <w:szCs w:val="26"/>
        </w:rPr>
        <w:t xml:space="preserve"> этапе всероссийская олимпиада школьников по технологии включает три тура: теоретические задания, выполнение практических работ и защиту творческих проектов.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Все участники проходят процедуру регистрации.</w:t>
      </w:r>
    </w:p>
    <w:p w:rsidR="00DA4B9E" w:rsidRPr="00C04E6A" w:rsidRDefault="00DA4B9E" w:rsidP="00C04E6A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Перед началом проведения конкурсов учащиеся должны быть проинструктированы о продолжительности соревновательных состязаний (туров) олимпиады, о возможности (невозможности) использовать справочные материалы, электронно-вычислительную технику, о правилах поведения во время выполнения теоретического и практических заданий, о правилах удаления с олимпиады, о месте и времени ознакомления с результатами, о порядке подачи апелляции. Во время проведения олимпиады участники олимпиады должны соблюдать требования и действующий Порядок проведения всероссийской олимпиады школьников, следовать указаниям представителя организатора олимпиады, не вправе общаться, свободно перемещаться по аудитории.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  <w:r w:rsidRPr="00C04E6A">
        <w:rPr>
          <w:rFonts w:ascii="Liberation Serif" w:hAnsi="Liberation Serif" w:cs="Liberation Serif"/>
          <w:b/>
          <w:bCs/>
          <w:sz w:val="26"/>
          <w:szCs w:val="26"/>
        </w:rPr>
        <w:t xml:space="preserve">Регламент проведения </w:t>
      </w:r>
      <w:r>
        <w:rPr>
          <w:rFonts w:ascii="Liberation Serif" w:hAnsi="Liberation Serif" w:cs="Liberation Serif"/>
          <w:b/>
          <w:bCs/>
          <w:sz w:val="26"/>
          <w:szCs w:val="26"/>
        </w:rPr>
        <w:t>школьного</w:t>
      </w:r>
      <w:r w:rsidRPr="00C04E6A">
        <w:rPr>
          <w:rFonts w:ascii="Liberation Serif" w:hAnsi="Liberation Serif" w:cs="Liberation Serif"/>
          <w:b/>
          <w:bCs/>
          <w:sz w:val="26"/>
          <w:szCs w:val="26"/>
        </w:rPr>
        <w:t xml:space="preserve"> этапа включает выполнение теоретического задания учащихся в течение 1 часа (60 минут), выполнение практических работ в течение 2,5 часов (150 минут) и презентации проектов (8-10 мин. на человека).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Желательно устанавливать время выполнения теоретического и практического задания одной параллелью в одной половине учебного дня (например: теоретический тур в 8–9-х классах с 09.00 по 10.00, практический – с 10.30 по 13.00). Защиту проектов в   этой   возрастной   группе   целесообразно   провести   на    следующий    день.    Если используется один пакет заданий (10-11 классы), нельзя проводить олимпиаду в одной параллели в один день, а в другой параллели – в другой день.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 xml:space="preserve">Работа каждого участника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C04E6A">
        <w:rPr>
          <w:rFonts w:ascii="Liberation Serif" w:hAnsi="Liberation Serif" w:cs="Liberation Serif"/>
          <w:sz w:val="26"/>
          <w:szCs w:val="26"/>
        </w:rPr>
        <w:t xml:space="preserve"> этапа должна быть закодирована перед проверкой.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 xml:space="preserve">Проверка и разбор выполненных олимпиадных заданий и оценка проектов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C04E6A">
        <w:rPr>
          <w:rFonts w:ascii="Liberation Serif" w:hAnsi="Liberation Serif" w:cs="Liberation Serif"/>
          <w:sz w:val="26"/>
          <w:szCs w:val="26"/>
        </w:rPr>
        <w:t xml:space="preserve">    этапа    олимпиады     осуществляется     жюри     в     соответствии   с разработанными критериями.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После объявления предварительных результатов всем участникам олимпиады должна быть обеспечена возможность подачи апелляции и получения от жюри результатов ее рассмотрения.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Окончательные результаты  проверки  решений  всех  участников  фиксируются в итоговых таблицах. Каждая такая таблица представляет собой ранжированный список участников соответствующего класса, расположенных по мере убывания набранных ими баллов. Участники с одинаковыми баллами располагаются в алфавитном порядке. На основании этих таблиц жюри принимает решение о победителях и призерах муниципального этапа олимпиады по каждому классу.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 xml:space="preserve">Участники, выступавшие на </w:t>
      </w:r>
      <w:r>
        <w:rPr>
          <w:rFonts w:ascii="Liberation Serif" w:hAnsi="Liberation Serif" w:cs="Liberation Serif"/>
          <w:sz w:val="26"/>
          <w:szCs w:val="26"/>
        </w:rPr>
        <w:t>школьном</w:t>
      </w:r>
      <w:r w:rsidRPr="00C04E6A">
        <w:rPr>
          <w:rFonts w:ascii="Liberation Serif" w:hAnsi="Liberation Serif" w:cs="Liberation Serif"/>
          <w:sz w:val="26"/>
          <w:szCs w:val="26"/>
        </w:rPr>
        <w:t xml:space="preserve"> этапе за более  высокий  класс,  чем тот, в котором они обучаются, помещаются в итоговую рейтинговую таблицу того класса, за который они выступали. В случае победы в </w:t>
      </w:r>
      <w:r>
        <w:rPr>
          <w:rFonts w:ascii="Liberation Serif" w:hAnsi="Liberation Serif" w:cs="Liberation Serif"/>
          <w:sz w:val="26"/>
          <w:szCs w:val="26"/>
        </w:rPr>
        <w:t>школьном</w:t>
      </w:r>
      <w:r w:rsidRPr="00C04E6A">
        <w:rPr>
          <w:rFonts w:ascii="Liberation Serif" w:hAnsi="Liberation Serif" w:cs="Liberation Serif"/>
          <w:sz w:val="26"/>
          <w:szCs w:val="26"/>
        </w:rPr>
        <w:t xml:space="preserve"> этапе учащиеся должны выполнять задания того же уровня на следующем этапе.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 xml:space="preserve">Окончательные итоги подводятся на последнем заседании жюри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C04E6A">
        <w:rPr>
          <w:rFonts w:ascii="Liberation Serif" w:hAnsi="Liberation Serif" w:cs="Liberation Serif"/>
          <w:sz w:val="26"/>
          <w:szCs w:val="26"/>
        </w:rPr>
        <w:t xml:space="preserve"> этапа после завершения процесса рассмотрения всех поданных участниками апелляций. Документом, фиксирующим итоговые результаты, является протокол жюри, подписанный его председателем, а также всеми членами жюри, присутствовавшими на этом заседании.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Для проведения всех мероприятий олимпиады необходима соответствующая материальная   база,   подготовкой   которой   занимается   технический   персонал    под руководством членов Оргкомитета и при участии жюри олимпиады. Материальная база конкурсных мероприятий олимпиады включает в себя  элементы  необходимые для проведения трех туров: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первый – теоретический; второй – практический; третий – защита проекта.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Первый теоретический тур необходимо проводить в помещениях, которые отвечают действующим на момент проведения олимпиады санитарно- эпидемиологическим требованиям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 Расчет числа кабинетов определяется  числом  участников  и  количеством  посадочных   мест   в   кабинете  при условии – 1 учащийся за отдельной партой. Участники разных возрастных групп должны выполнять задания конкурса в разных аудиториях.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В   помещении   (аудитории)    и    около    него    должно    быть    не    менее  чем по 1 дежурному.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Второй    практический    тур    рекомендуется     в     качестве     аудиторий для выполнения практических работ по технологии лучше всего подходят мастерские и кабинеты технологии (по 15-20 рабочих мест), в которых оснащение и планировка рабочих   мест   создают   оптимальные   условия   для   проведения    этого    этапа.  Для выполнения практических работ по 3D моделированию и печати, а также на лазерно-гравировальном станке следует использовать специальные компьютерные классы. Кроме того, в каждом из них в    качестве    дежурных    должны     находиться     представители     организатора и/или оргкомитета соответствующего этапа Олимпиады и/или члены жюри.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В аудитории, где проходит практический тур, должны постоянно находиться преподаватель  для  оперативного  решения   возникающих   вопросов   и   механик   для устранения неполадок оборудования. В мастерских должны быть часы для контроля времени выполнения задания.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В мастерских и кабинетах должны быть таблицы-плакаты по безопасным приемам работы, распечатанные общие правила техники безопасности и правила техники безопасности по соответствующему виду выполняемых работ. Все документы прошиты, подписаны руководителем и инженером по технике безопасности того образовательного учреждения, где проводится олимпиада.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В мастерских необходимо наличие прошитого, скрепленного печатью журнала инструктажа по охране труда и технике безопасности.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Перед выполнением практической работы необходимо  провести  инструктаж  по технике безопасности.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Для выполнения практического задания необходимо обеспечить учащихся всем необходимым, рабочими местами индивидуального и коллективного использования, исправными инструментами, станками, измерительными инструментами, средствами защиты и спецодежду и заготовками. Не позднее, чем за 10 дней (заранее) подготовить инструктивно-методическое     письмо     с     перечнем     необходимых     материалов   и инструментов для выполнения учащимися предлагаемой практической работы.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В день проведения практического тура обязательно должно быть присутствие медицинского работника в образовательной организации. Наличие укомплектованной медицинской аптечки в мастерских.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Практическое задание, с техническими условиями и/или картой пооперационного контроля выдаются в начале практического тура.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Участники олимпиады выполняют практическое задание в рабочей форме.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Для проведения практического тура, рекомендуется предусмотреть оборудование, представленное ниже, с учетом соответствующих направлений и видов выполняемых работ.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  <w:u w:val="single"/>
        </w:rPr>
      </w:pPr>
      <w:r w:rsidRPr="00C04E6A">
        <w:rPr>
          <w:rFonts w:ascii="Liberation Serif" w:hAnsi="Liberation Serif" w:cs="Liberation Serif"/>
          <w:b/>
          <w:bCs/>
          <w:sz w:val="26"/>
          <w:szCs w:val="26"/>
          <w:u w:val="single"/>
        </w:rPr>
        <w:t>Направление «Техника, технологии и техническое творчество»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  <w:u w:val="single"/>
        </w:rPr>
      </w:pP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  <w:u w:val="single"/>
        </w:rPr>
      </w:pPr>
      <w:r w:rsidRPr="00C04E6A">
        <w:rPr>
          <w:rFonts w:ascii="Liberation Serif" w:hAnsi="Liberation Serif" w:cs="Liberation Serif"/>
          <w:b/>
          <w:bCs/>
          <w:sz w:val="26"/>
          <w:szCs w:val="26"/>
          <w:u w:val="single"/>
        </w:rPr>
        <w:t>Практическая работа по ручной обработке древесины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Каждое</w:t>
      </w:r>
      <w:r w:rsidRPr="00C04E6A">
        <w:rPr>
          <w:rFonts w:ascii="Liberation Serif" w:hAnsi="Liberation Serif" w:cs="Liberation Serif"/>
          <w:sz w:val="26"/>
          <w:szCs w:val="26"/>
        </w:rPr>
        <w:tab/>
        <w:t>рабочее</w:t>
      </w:r>
      <w:r w:rsidRPr="00C04E6A">
        <w:rPr>
          <w:rFonts w:ascii="Liberation Serif" w:hAnsi="Liberation Serif" w:cs="Liberation Serif"/>
          <w:sz w:val="26"/>
          <w:szCs w:val="26"/>
        </w:rPr>
        <w:tab/>
        <w:t>место</w:t>
      </w:r>
      <w:r w:rsidRPr="00C04E6A">
        <w:rPr>
          <w:rFonts w:ascii="Liberation Serif" w:hAnsi="Liberation Serif" w:cs="Liberation Serif"/>
          <w:sz w:val="26"/>
          <w:szCs w:val="26"/>
        </w:rPr>
        <w:tab/>
        <w:t>должно</w:t>
      </w:r>
      <w:r w:rsidRPr="00C04E6A">
        <w:rPr>
          <w:rFonts w:ascii="Liberation Serif" w:hAnsi="Liberation Serif" w:cs="Liberation Serif"/>
          <w:sz w:val="26"/>
          <w:szCs w:val="26"/>
        </w:rPr>
        <w:tab/>
        <w:t>быть</w:t>
      </w:r>
      <w:r w:rsidRPr="00C04E6A">
        <w:rPr>
          <w:rFonts w:ascii="Liberation Serif" w:hAnsi="Liberation Serif" w:cs="Liberation Serif"/>
          <w:sz w:val="26"/>
          <w:szCs w:val="26"/>
        </w:rPr>
        <w:tab/>
        <w:t>укомплектовано</w:t>
      </w:r>
      <w:r w:rsidRPr="00C04E6A">
        <w:rPr>
          <w:rFonts w:ascii="Liberation Serif" w:hAnsi="Liberation Serif" w:cs="Liberation Serif"/>
          <w:sz w:val="26"/>
          <w:szCs w:val="26"/>
        </w:rPr>
        <w:tab/>
        <w:t>следующим оборудованием, оснасткой и инструментами: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столярный верстак,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линейка слесарная 300 мм,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столярный угольник,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карандаш,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ластик,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циркуль,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транспортир,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шило,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столярная мелкозубая ножовка,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ручной лобзик с набором пилок,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ключ и подставка для выпиливания лобзиком,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молоток,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шлифовальная шкурка средней зернистости на тканевой основе,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напильники,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набор надфилей,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щетка-сметка,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планшетка для черчения,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3 листа бумаги А4,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</w:p>
    <w:p w:rsidR="00DA4B9E" w:rsidRPr="00C04E6A" w:rsidRDefault="00DA4B9E" w:rsidP="00C04E6A">
      <w:pPr>
        <w:pStyle w:val="ListParagraph"/>
        <w:numPr>
          <w:ilvl w:val="0"/>
          <w:numId w:val="2"/>
        </w:numPr>
        <w:ind w:hanging="720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фанерная заготовка 250×140×4 мм  (7 класс);</w:t>
      </w:r>
    </w:p>
    <w:p w:rsidR="00DA4B9E" w:rsidRPr="00C04E6A" w:rsidRDefault="00DA4B9E" w:rsidP="00C04E6A">
      <w:pPr>
        <w:pStyle w:val="ListParagraph"/>
        <w:numPr>
          <w:ilvl w:val="0"/>
          <w:numId w:val="2"/>
        </w:numPr>
        <w:ind w:hanging="720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фанерная заготовка 140×140×4 мм  (8-9 класс);</w:t>
      </w:r>
    </w:p>
    <w:p w:rsidR="00DA4B9E" w:rsidRPr="00C04E6A" w:rsidRDefault="00DA4B9E" w:rsidP="00C04E6A">
      <w:pPr>
        <w:pStyle w:val="ListParagraph"/>
        <w:numPr>
          <w:ilvl w:val="0"/>
          <w:numId w:val="2"/>
        </w:numPr>
        <w:ind w:hanging="720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фанерная заготовка 150×70×4 мм  (10-11 класс).</w:t>
      </w:r>
    </w:p>
    <w:p w:rsidR="00DA4B9E" w:rsidRPr="00C04E6A" w:rsidRDefault="00DA4B9E" w:rsidP="00C04E6A">
      <w:pPr>
        <w:pStyle w:val="ListParagraph"/>
        <w:numPr>
          <w:ilvl w:val="0"/>
          <w:numId w:val="2"/>
        </w:numPr>
        <w:ind w:hanging="720"/>
        <w:jc w:val="both"/>
        <w:rPr>
          <w:rFonts w:ascii="Liberation Serif" w:hAnsi="Liberation Serif" w:cs="Liberation Serif"/>
          <w:sz w:val="26"/>
          <w:szCs w:val="26"/>
        </w:rPr>
      </w:pP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Для общего пользования  сверлильный станок с набором сверл по дереву, ключами для патронов, защитными очками и приспособлениями для закрепления заготовок, прибор для выжигания по древесине (10-11 класс), гуашевые краски, кисточки, палитра, емкости для воды.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  <w:u w:val="single"/>
        </w:rPr>
      </w:pPr>
      <w:r w:rsidRPr="00C04E6A">
        <w:rPr>
          <w:rFonts w:ascii="Liberation Serif" w:hAnsi="Liberation Serif" w:cs="Liberation Serif"/>
          <w:b/>
          <w:bCs/>
          <w:sz w:val="26"/>
          <w:szCs w:val="26"/>
          <w:u w:val="single"/>
        </w:rPr>
        <w:t>Практическая работа по ручной обработке металла (10-11 класс)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Каждое</w:t>
      </w:r>
      <w:r w:rsidRPr="00C04E6A">
        <w:rPr>
          <w:rFonts w:ascii="Liberation Serif" w:hAnsi="Liberation Serif" w:cs="Liberation Serif"/>
          <w:sz w:val="26"/>
          <w:szCs w:val="26"/>
        </w:rPr>
        <w:tab/>
        <w:t>рабочее</w:t>
      </w:r>
      <w:r w:rsidRPr="00C04E6A">
        <w:rPr>
          <w:rFonts w:ascii="Liberation Serif" w:hAnsi="Liberation Serif" w:cs="Liberation Serif"/>
          <w:sz w:val="26"/>
          <w:szCs w:val="26"/>
        </w:rPr>
        <w:tab/>
        <w:t xml:space="preserve">место </w:t>
      </w:r>
      <w:r w:rsidRPr="00C04E6A">
        <w:rPr>
          <w:rFonts w:ascii="Liberation Serif" w:hAnsi="Liberation Serif" w:cs="Liberation Serif"/>
          <w:sz w:val="26"/>
          <w:szCs w:val="26"/>
        </w:rPr>
        <w:tab/>
        <w:t>должно</w:t>
      </w:r>
      <w:r w:rsidRPr="00C04E6A">
        <w:rPr>
          <w:rFonts w:ascii="Liberation Serif" w:hAnsi="Liberation Serif" w:cs="Liberation Serif"/>
          <w:sz w:val="26"/>
          <w:szCs w:val="26"/>
        </w:rPr>
        <w:tab/>
        <w:t>быть</w:t>
      </w:r>
      <w:r w:rsidRPr="00C04E6A">
        <w:rPr>
          <w:rFonts w:ascii="Liberation Serif" w:hAnsi="Liberation Serif" w:cs="Liberation Serif"/>
          <w:sz w:val="26"/>
          <w:szCs w:val="26"/>
        </w:rPr>
        <w:tab/>
        <w:t>укомплектовано</w:t>
      </w:r>
      <w:r w:rsidRPr="00C04E6A">
        <w:rPr>
          <w:rFonts w:ascii="Liberation Serif" w:hAnsi="Liberation Serif" w:cs="Liberation Serif"/>
          <w:sz w:val="26"/>
          <w:szCs w:val="26"/>
        </w:rPr>
        <w:tab/>
        <w:t>следующим оборудованием, оснасткой и инструментами: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слесарный верстак,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плита для правки,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линейка слесарная 300 мм,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чертилка,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кернер,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циркуль,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молоток,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зубило,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слесарная ножовка, с запасными ножовочными полотнами,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шлифовальная шкурка средней зернистости на тканевой основе,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напильники,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набор надфилей,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металлические губки,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щетка-сметка,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•</w:t>
      </w:r>
      <w:r w:rsidRPr="00C04E6A">
        <w:rPr>
          <w:rFonts w:ascii="Liberation Serif" w:hAnsi="Liberation Serif" w:cs="Liberation Serif"/>
          <w:sz w:val="26"/>
          <w:szCs w:val="26"/>
        </w:rPr>
        <w:tab/>
        <w:t>заготовка в соответствии с заданием, материал – Ст2-3, толщиной 1,5-2 мм, габаритные размеры:120×50 мм.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Для общего пользования три сверлильных станка с набором сверл по металлу, ключи для патронов, приспособления для закрепления заготовок (ручные тисочки), защитные очки.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  <w:u w:val="single"/>
        </w:rPr>
      </w:pPr>
    </w:p>
    <w:p w:rsidR="00DA4B9E" w:rsidRPr="00C04E6A" w:rsidRDefault="00DA4B9E" w:rsidP="00C04E6A">
      <w:pPr>
        <w:pStyle w:val="BodyText"/>
        <w:spacing w:line="360" w:lineRule="auto"/>
        <w:ind w:left="0" w:right="-143" w:firstLine="567"/>
        <w:rPr>
          <w:rFonts w:ascii="Liberation Serif" w:hAnsi="Liberation Serif" w:cs="Liberation Serif"/>
          <w:b/>
          <w:bCs/>
          <w:sz w:val="26"/>
          <w:szCs w:val="26"/>
          <w:u w:val="single"/>
        </w:rPr>
      </w:pPr>
      <w:r w:rsidRPr="00C04E6A">
        <w:rPr>
          <w:rFonts w:ascii="Liberation Serif" w:hAnsi="Liberation Serif" w:cs="Liberation Serif"/>
          <w:b/>
          <w:bCs/>
          <w:sz w:val="26"/>
          <w:szCs w:val="26"/>
          <w:u w:val="single"/>
        </w:rPr>
        <w:t>Направление  «Культура дома, дизайн и технологии»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  <w:u w:val="single"/>
        </w:rPr>
      </w:pPr>
      <w:r w:rsidRPr="00C04E6A">
        <w:rPr>
          <w:rFonts w:ascii="Liberation Serif" w:hAnsi="Liberation Serif" w:cs="Liberation Serif"/>
          <w:b/>
          <w:bCs/>
          <w:sz w:val="26"/>
          <w:szCs w:val="26"/>
          <w:u w:val="single"/>
        </w:rPr>
        <w:t>Направление «Техника, технологии и техническое творчество»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  <w:u w:val="single"/>
        </w:rPr>
      </w:pPr>
      <w:r w:rsidRPr="00C04E6A">
        <w:rPr>
          <w:rFonts w:ascii="Liberation Serif" w:hAnsi="Liberation Serif" w:cs="Liberation Serif"/>
          <w:b/>
          <w:bCs/>
          <w:sz w:val="26"/>
          <w:szCs w:val="26"/>
          <w:u w:val="single"/>
        </w:rPr>
        <w:t>Лазерно-гравировальные работы</w:t>
      </w: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b/>
          <w:bCs/>
          <w:sz w:val="26"/>
          <w:szCs w:val="26"/>
          <w:u w:val="single"/>
        </w:rPr>
      </w:pPr>
    </w:p>
    <w:p w:rsidR="00DA4B9E" w:rsidRPr="00C04E6A" w:rsidRDefault="00DA4B9E" w:rsidP="00C04E6A">
      <w:pPr>
        <w:pStyle w:val="BodyText"/>
        <w:ind w:left="0" w:right="20" w:firstLine="567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 xml:space="preserve">Для выполнения заданий практического тура у каждого участника должно быть свое рабочее место, оснащенное следующими материалами, инструментами и приспособлениями: </w:t>
      </w:r>
    </w:p>
    <w:p w:rsidR="00DA4B9E" w:rsidRPr="00C04E6A" w:rsidRDefault="00DA4B9E" w:rsidP="00C04E6A">
      <w:pPr>
        <w:pStyle w:val="BodyText"/>
        <w:widowControl/>
        <w:numPr>
          <w:ilvl w:val="0"/>
          <w:numId w:val="3"/>
        </w:numPr>
        <w:tabs>
          <w:tab w:val="clear" w:pos="1080"/>
          <w:tab w:val="left" w:pos="1134"/>
        </w:tabs>
        <w:autoSpaceDE/>
        <w:autoSpaceDN/>
        <w:spacing w:line="276" w:lineRule="auto"/>
        <w:ind w:left="0" w:right="20" w:firstLine="709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Компьютер или ноутбук с установленным программным обеспечением:</w:t>
      </w:r>
      <w:r w:rsidRPr="00C04E6A">
        <w:rPr>
          <w:rFonts w:ascii="Liberation Serif" w:hAnsi="Liberation Serif" w:cs="Liberation Serif"/>
          <w:sz w:val="26"/>
          <w:szCs w:val="26"/>
          <w:lang w:val="en-US"/>
        </w:rPr>
        <w:t>CorelDraw</w:t>
      </w:r>
      <w:r w:rsidRPr="00C04E6A">
        <w:rPr>
          <w:rFonts w:ascii="Liberation Serif" w:hAnsi="Liberation Serif" w:cs="Liberation Serif"/>
          <w:sz w:val="26"/>
          <w:szCs w:val="26"/>
        </w:rPr>
        <w:t>, AutoCAD или Компас-3</w:t>
      </w:r>
      <w:r w:rsidRPr="00C04E6A">
        <w:rPr>
          <w:rFonts w:ascii="Liberation Serif" w:hAnsi="Liberation Serif" w:cs="Liberation Serif"/>
          <w:sz w:val="26"/>
          <w:szCs w:val="26"/>
          <w:lang w:val="en-US"/>
        </w:rPr>
        <w:t>D</w:t>
      </w:r>
      <w:r w:rsidRPr="00C04E6A">
        <w:rPr>
          <w:rFonts w:ascii="Liberation Serif" w:hAnsi="Liberation Serif" w:cs="Liberation Serif"/>
          <w:sz w:val="26"/>
          <w:szCs w:val="26"/>
        </w:rPr>
        <w:t>;</w:t>
      </w:r>
    </w:p>
    <w:p w:rsidR="00DA4B9E" w:rsidRPr="00C04E6A" w:rsidRDefault="00DA4B9E" w:rsidP="00C04E6A">
      <w:pPr>
        <w:pStyle w:val="Default"/>
        <w:numPr>
          <w:ilvl w:val="0"/>
          <w:numId w:val="3"/>
        </w:numPr>
        <w:tabs>
          <w:tab w:val="clear" w:pos="1080"/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>Практическое задание, с техническими условиями выдаются в начале практического тура;</w:t>
      </w:r>
    </w:p>
    <w:p w:rsidR="00DA4B9E" w:rsidRPr="00C04E6A" w:rsidRDefault="00DA4B9E" w:rsidP="00C04E6A">
      <w:pPr>
        <w:pStyle w:val="Default"/>
        <w:numPr>
          <w:ilvl w:val="0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>Измерительный инструмент (штангенциркуль, металлическая линейка);</w:t>
      </w:r>
    </w:p>
    <w:p w:rsidR="00DA4B9E" w:rsidRPr="00C04E6A" w:rsidRDefault="00DA4B9E" w:rsidP="00C04E6A">
      <w:pPr>
        <w:pStyle w:val="Default"/>
        <w:numPr>
          <w:ilvl w:val="0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>Бумага формата А4 для разработки эскиза;</w:t>
      </w:r>
    </w:p>
    <w:p w:rsidR="00DA4B9E" w:rsidRPr="00C04E6A" w:rsidRDefault="00DA4B9E" w:rsidP="00C04E6A">
      <w:pPr>
        <w:pStyle w:val="Default"/>
        <w:numPr>
          <w:ilvl w:val="0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>Фанера 250</w:t>
      </w:r>
      <w:r w:rsidRPr="00C04E6A">
        <w:rPr>
          <w:rFonts w:ascii="Liberation Serif" w:hAnsi="Liberation Serif" w:cs="Liberation Serif"/>
          <w:sz w:val="26"/>
          <w:szCs w:val="26"/>
        </w:rPr>
        <w:t>×150×4 мм (8-9 класс);</w:t>
      </w:r>
    </w:p>
    <w:p w:rsidR="00DA4B9E" w:rsidRPr="00C04E6A" w:rsidRDefault="00DA4B9E" w:rsidP="00C04E6A">
      <w:pPr>
        <w:pStyle w:val="Default"/>
        <w:numPr>
          <w:ilvl w:val="0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>Фанера 150</w:t>
      </w:r>
      <w:r w:rsidRPr="00C04E6A">
        <w:rPr>
          <w:rFonts w:ascii="Liberation Serif" w:hAnsi="Liberation Serif" w:cs="Liberation Serif"/>
          <w:sz w:val="26"/>
          <w:szCs w:val="26"/>
        </w:rPr>
        <w:t>×150×4 мм (10-11 класс).</w:t>
      </w:r>
    </w:p>
    <w:p w:rsidR="00DA4B9E" w:rsidRPr="00C04E6A" w:rsidRDefault="00DA4B9E" w:rsidP="00C04E6A">
      <w:pPr>
        <w:pStyle w:val="Default"/>
        <w:spacing w:line="276" w:lineRule="auto"/>
        <w:ind w:firstLine="709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 xml:space="preserve">Для выполнения практических работ по лазерно-гравировальным работам следует использовать специальные компьютерные классы. Кроме того, в каждом из них в качестве дежурных должны находиться представители организатора и/или оргкомитета соответствующего этапа Олимпиады и/или члены жюри. В аудитории, где проходит практический тур, должны постоянно находиться преподаватель для оперативного решения возникающих вопросов и механик для устранения неполадок оборудования. В мастерских должны быть часы для контроля времени выполнения задания. </w:t>
      </w:r>
    </w:p>
    <w:p w:rsidR="00DA4B9E" w:rsidRPr="00C04E6A" w:rsidRDefault="00DA4B9E" w:rsidP="00C04E6A">
      <w:pPr>
        <w:pStyle w:val="Default"/>
        <w:spacing w:line="276" w:lineRule="auto"/>
        <w:ind w:firstLine="709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>Перед выполнением практической работы необходимо провести инструктаж по технике безопасности.</w:t>
      </w:r>
    </w:p>
    <w:p w:rsidR="00DA4B9E" w:rsidRPr="00C04E6A" w:rsidRDefault="00DA4B9E" w:rsidP="00C04E6A">
      <w:pPr>
        <w:pStyle w:val="Default"/>
        <w:spacing w:line="276" w:lineRule="auto"/>
        <w:ind w:firstLine="709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</w:p>
    <w:p w:rsidR="00DA4B9E" w:rsidRPr="00C04E6A" w:rsidRDefault="00DA4B9E" w:rsidP="00C04E6A">
      <w:pPr>
        <w:pStyle w:val="Default"/>
        <w:jc w:val="both"/>
        <w:rPr>
          <w:rFonts w:ascii="Liberation Serif" w:hAnsi="Liberation Serif" w:cs="Liberation Serif"/>
          <w:sz w:val="26"/>
          <w:szCs w:val="26"/>
          <w:u w:val="single"/>
        </w:rPr>
      </w:pPr>
      <w:r w:rsidRPr="00C04E6A">
        <w:rPr>
          <w:rFonts w:ascii="Liberation Serif" w:hAnsi="Liberation Serif" w:cs="Liberation Serif"/>
          <w:b/>
          <w:bCs/>
          <w:sz w:val="26"/>
          <w:szCs w:val="26"/>
          <w:u w:val="single"/>
        </w:rPr>
        <w:t>3D моделирование и конструирование</w:t>
      </w:r>
    </w:p>
    <w:p w:rsidR="00DA4B9E" w:rsidRPr="00C04E6A" w:rsidRDefault="00DA4B9E" w:rsidP="00C04E6A">
      <w:pPr>
        <w:pStyle w:val="Default"/>
        <w:spacing w:line="276" w:lineRule="auto"/>
        <w:ind w:firstLine="709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</w:p>
    <w:p w:rsidR="00DA4B9E" w:rsidRPr="00C04E6A" w:rsidRDefault="00DA4B9E" w:rsidP="00C04E6A">
      <w:pPr>
        <w:pStyle w:val="BodyText"/>
        <w:spacing w:line="276" w:lineRule="auto"/>
        <w:ind w:left="0" w:right="20" w:firstLine="567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 xml:space="preserve">Для выполнения заданий практического тура у каждого участника должно быть свое рабочее место, оснащенное следующими материалами, инструментами и приспособлениями: </w:t>
      </w:r>
    </w:p>
    <w:p w:rsidR="00DA4B9E" w:rsidRPr="00C04E6A" w:rsidRDefault="00DA4B9E" w:rsidP="00C04E6A">
      <w:pPr>
        <w:pStyle w:val="BodyText"/>
        <w:widowControl/>
        <w:numPr>
          <w:ilvl w:val="0"/>
          <w:numId w:val="4"/>
        </w:numPr>
        <w:autoSpaceDE/>
        <w:autoSpaceDN/>
        <w:spacing w:line="276" w:lineRule="auto"/>
        <w:ind w:left="0" w:right="20" w:firstLine="567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3D принтер с пластиком PLA, например: Picaso3D D</w:t>
      </w:r>
      <w:r w:rsidRPr="00C04E6A">
        <w:rPr>
          <w:rFonts w:ascii="Liberation Serif" w:hAnsi="Liberation Serif" w:cs="Liberation Serif"/>
          <w:sz w:val="26"/>
          <w:szCs w:val="26"/>
          <w:lang w:val="en-US"/>
        </w:rPr>
        <w:t>e</w:t>
      </w:r>
      <w:r w:rsidRPr="00C04E6A">
        <w:rPr>
          <w:rFonts w:ascii="Liberation Serif" w:hAnsi="Liberation Serif" w:cs="Liberation Serif"/>
          <w:sz w:val="26"/>
          <w:szCs w:val="26"/>
        </w:rPr>
        <w:t>signer PRO 250, ALFA 2.1 или аналоги, подключенного к ПК с наличием 3D редактора (например КОМПАС 3D);</w:t>
      </w:r>
    </w:p>
    <w:p w:rsidR="00DA4B9E" w:rsidRPr="00C04E6A" w:rsidRDefault="00DA4B9E" w:rsidP="00C04E6A">
      <w:pPr>
        <w:pStyle w:val="BodyText"/>
        <w:widowControl/>
        <w:numPr>
          <w:ilvl w:val="0"/>
          <w:numId w:val="4"/>
        </w:numPr>
        <w:tabs>
          <w:tab w:val="clear" w:pos="1080"/>
          <w:tab w:val="left" w:pos="709"/>
        </w:tabs>
        <w:autoSpaceDE/>
        <w:autoSpaceDN/>
        <w:spacing w:line="276" w:lineRule="auto"/>
        <w:ind w:left="0" w:right="20" w:firstLine="567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Слайсер для  3D принтера  (CURA или иной);</w:t>
      </w:r>
    </w:p>
    <w:p w:rsidR="00DA4B9E" w:rsidRPr="00C04E6A" w:rsidRDefault="00DA4B9E" w:rsidP="00C04E6A">
      <w:pPr>
        <w:pStyle w:val="BodyText"/>
        <w:widowControl/>
        <w:numPr>
          <w:ilvl w:val="0"/>
          <w:numId w:val="4"/>
        </w:numPr>
        <w:tabs>
          <w:tab w:val="clear" w:pos="1080"/>
          <w:tab w:val="left" w:pos="709"/>
        </w:tabs>
        <w:autoSpaceDE/>
        <w:autoSpaceDN/>
        <w:spacing w:line="276" w:lineRule="auto"/>
        <w:ind w:left="0" w:right="20" w:firstLine="567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Программа КОМПАС-3D для правильного оформления чертежа;</w:t>
      </w:r>
    </w:p>
    <w:p w:rsidR="00DA4B9E" w:rsidRPr="00C04E6A" w:rsidRDefault="00DA4B9E" w:rsidP="00C04E6A">
      <w:pPr>
        <w:pStyle w:val="Default"/>
        <w:numPr>
          <w:ilvl w:val="0"/>
          <w:numId w:val="4"/>
        </w:numPr>
        <w:tabs>
          <w:tab w:val="clear" w:pos="1080"/>
          <w:tab w:val="left" w:pos="709"/>
        </w:tabs>
        <w:spacing w:line="276" w:lineRule="auto"/>
        <w:ind w:left="0" w:firstLine="567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 xml:space="preserve">Практическое задание, с техническими условиями выдаются в начале практического тура; </w:t>
      </w:r>
    </w:p>
    <w:p w:rsidR="00DA4B9E" w:rsidRPr="00C04E6A" w:rsidRDefault="00DA4B9E" w:rsidP="00C04E6A">
      <w:pPr>
        <w:pStyle w:val="Default"/>
        <w:numPr>
          <w:ilvl w:val="0"/>
          <w:numId w:val="4"/>
        </w:numPr>
        <w:tabs>
          <w:tab w:val="left" w:pos="709"/>
        </w:tabs>
        <w:spacing w:line="276" w:lineRule="auto"/>
        <w:ind w:left="0" w:firstLine="567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>Измерительный инструмент (штангенциркуль, металлическая линейка);</w:t>
      </w:r>
    </w:p>
    <w:p w:rsidR="00DA4B9E" w:rsidRPr="00C04E6A" w:rsidRDefault="00DA4B9E" w:rsidP="00C04E6A">
      <w:pPr>
        <w:pStyle w:val="Default"/>
        <w:numPr>
          <w:ilvl w:val="0"/>
          <w:numId w:val="4"/>
        </w:numPr>
        <w:tabs>
          <w:tab w:val="left" w:pos="709"/>
        </w:tabs>
        <w:spacing w:line="276" w:lineRule="auto"/>
        <w:ind w:left="0" w:firstLine="567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>Бумага формата А4 для разработки эскиза.</w:t>
      </w:r>
    </w:p>
    <w:p w:rsidR="00DA4B9E" w:rsidRPr="00C04E6A" w:rsidRDefault="00DA4B9E" w:rsidP="00C04E6A">
      <w:pPr>
        <w:pStyle w:val="Default"/>
        <w:spacing w:line="276" w:lineRule="auto"/>
        <w:ind w:firstLine="567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 xml:space="preserve">Для выполнения практических работ по робототехнике и 3D моделированию и печати следует использовать специальные компьютерные классы. Кроме того, в каждом из них в качестве дежурных должны находиться представители организатора и/или оргкомитета соответствующего этапа Олимпиады и/или члены жюри.  В аудитории, где проходит практический тур, должны постоянно находиться преподаватель для оперативного решения возникающих вопросов и механик для устранения неполадок оборудования. В мастерских должны быть часы для контроля времени выполнения задания. </w:t>
      </w:r>
    </w:p>
    <w:p w:rsidR="00DA4B9E" w:rsidRPr="00C04E6A" w:rsidRDefault="00DA4B9E" w:rsidP="00C04E6A">
      <w:pPr>
        <w:pStyle w:val="Default"/>
        <w:spacing w:line="276" w:lineRule="auto"/>
        <w:ind w:firstLine="567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 xml:space="preserve">Перед выполнением практической работы необходимо провести инструктаж по технике безопасности. </w:t>
      </w:r>
    </w:p>
    <w:p w:rsidR="00DA4B9E" w:rsidRPr="00C04E6A" w:rsidRDefault="00DA4B9E" w:rsidP="00C04E6A">
      <w:pPr>
        <w:pStyle w:val="Default"/>
        <w:spacing w:line="276" w:lineRule="auto"/>
        <w:ind w:firstLine="567"/>
        <w:jc w:val="both"/>
        <w:rPr>
          <w:rFonts w:ascii="Liberation Serif" w:hAnsi="Liberation Serif" w:cs="Liberation Serif"/>
          <w:color w:val="auto"/>
          <w:sz w:val="26"/>
          <w:szCs w:val="26"/>
          <w:lang w:eastAsia="ru-RU"/>
        </w:rPr>
      </w:pPr>
      <w:r w:rsidRPr="00C04E6A">
        <w:rPr>
          <w:rFonts w:ascii="Liberation Serif" w:hAnsi="Liberation Serif" w:cs="Liberation Serif"/>
          <w:color w:val="auto"/>
          <w:sz w:val="26"/>
          <w:szCs w:val="26"/>
          <w:lang w:eastAsia="ru-RU"/>
        </w:rPr>
        <w:t xml:space="preserve">Участники олимпиады выполняют практическое задание в рабочей форме. </w:t>
      </w:r>
    </w:p>
    <w:p w:rsidR="00DA4B9E" w:rsidRPr="00C04E6A" w:rsidRDefault="00DA4B9E" w:rsidP="00C04E6A">
      <w:pPr>
        <w:spacing w:after="0"/>
        <w:jc w:val="both"/>
        <w:rPr>
          <w:rFonts w:ascii="Liberation Serif" w:hAnsi="Liberation Serif" w:cs="Liberation Serif"/>
          <w:b/>
          <w:bCs/>
          <w:i/>
          <w:iCs/>
          <w:sz w:val="26"/>
          <w:szCs w:val="26"/>
        </w:rPr>
      </w:pPr>
    </w:p>
    <w:p w:rsidR="00DA4B9E" w:rsidRPr="00C04E6A" w:rsidRDefault="00DA4B9E" w:rsidP="00C04E6A">
      <w:pPr>
        <w:spacing w:after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b/>
          <w:bCs/>
          <w:i/>
          <w:iCs/>
          <w:sz w:val="26"/>
          <w:szCs w:val="26"/>
        </w:rPr>
        <w:t xml:space="preserve">Третий тур – защита проектов </w:t>
      </w:r>
      <w:r w:rsidRPr="00C04E6A">
        <w:rPr>
          <w:rFonts w:ascii="Liberation Serif" w:hAnsi="Liberation Serif" w:cs="Liberation Serif"/>
          <w:sz w:val="26"/>
          <w:szCs w:val="26"/>
        </w:rPr>
        <w:t>рекомендуется проводить в актовом зале.</w:t>
      </w:r>
    </w:p>
    <w:p w:rsidR="00DA4B9E" w:rsidRPr="00C04E6A" w:rsidRDefault="00DA4B9E" w:rsidP="00C04E6A">
      <w:pPr>
        <w:pStyle w:val="BodyText"/>
        <w:spacing w:line="276" w:lineRule="auto"/>
        <w:ind w:left="0" w:firstLine="567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Вход в зал должен быть с противоположной стороны от места защиты проекта</w:t>
      </w:r>
    </w:p>
    <w:p w:rsidR="00DA4B9E" w:rsidRPr="00C04E6A" w:rsidRDefault="00DA4B9E" w:rsidP="00C04E6A">
      <w:pPr>
        <w:pStyle w:val="41"/>
        <w:spacing w:before="0" w:line="276" w:lineRule="auto"/>
        <w:ind w:left="0" w:firstLine="567"/>
        <w:jc w:val="both"/>
        <w:rPr>
          <w:rFonts w:ascii="Liberation Serif" w:hAnsi="Liberation Serif" w:cs="Liberation Serif"/>
          <w:b w:val="0"/>
          <w:bCs w:val="0"/>
          <w:sz w:val="26"/>
          <w:szCs w:val="26"/>
          <w:u w:val="none"/>
        </w:rPr>
      </w:pPr>
      <w:r w:rsidRPr="00C04E6A">
        <w:rPr>
          <w:rFonts w:ascii="Liberation Serif" w:hAnsi="Liberation Serif" w:cs="Liberation Serif"/>
          <w:b w:val="0"/>
          <w:bCs w:val="0"/>
          <w:sz w:val="26"/>
          <w:szCs w:val="26"/>
          <w:u w:val="none"/>
        </w:rPr>
        <w:t xml:space="preserve">Защиту </w:t>
      </w:r>
      <w:r w:rsidRPr="00C04E6A">
        <w:rPr>
          <w:rFonts w:ascii="Liberation Serif" w:hAnsi="Liberation Serif" w:cs="Liberation Serif"/>
          <w:b w:val="0"/>
          <w:bCs w:val="0"/>
          <w:spacing w:val="-60"/>
          <w:sz w:val="26"/>
          <w:szCs w:val="26"/>
          <w:u w:val="none"/>
        </w:rPr>
        <w:t xml:space="preserve"> </w:t>
      </w:r>
      <w:r w:rsidRPr="00C04E6A">
        <w:rPr>
          <w:rFonts w:ascii="Liberation Serif" w:hAnsi="Liberation Serif" w:cs="Liberation Serif"/>
          <w:b w:val="0"/>
          <w:bCs w:val="0"/>
          <w:sz w:val="26"/>
          <w:szCs w:val="26"/>
          <w:u w:val="none"/>
        </w:rPr>
        <w:t xml:space="preserve">проектов лучше всего проводить в помещении, которое способно вместить всех желающих и где достаточно места для показа всех имеющихся авторских работ и изобретений обучающихся. </w:t>
      </w:r>
      <w:r w:rsidRPr="00C04E6A">
        <w:rPr>
          <w:rFonts w:ascii="Liberation Serif" w:hAnsi="Liberation Serif" w:cs="Liberation Serif"/>
          <w:b w:val="0"/>
          <w:bCs w:val="0"/>
          <w:spacing w:val="-5"/>
          <w:sz w:val="26"/>
          <w:szCs w:val="26"/>
          <w:u w:val="none"/>
        </w:rPr>
        <w:t xml:space="preserve">Для </w:t>
      </w:r>
      <w:r w:rsidRPr="00C04E6A">
        <w:rPr>
          <w:rFonts w:ascii="Liberation Serif" w:hAnsi="Liberation Serif" w:cs="Liberation Serif"/>
          <w:b w:val="0"/>
          <w:bCs w:val="0"/>
          <w:spacing w:val="-6"/>
          <w:sz w:val="26"/>
          <w:szCs w:val="26"/>
          <w:u w:val="none"/>
        </w:rPr>
        <w:t xml:space="preserve">проведения конкурса необходимо наличие </w:t>
      </w:r>
      <w:r w:rsidRPr="00C04E6A">
        <w:rPr>
          <w:rFonts w:ascii="Liberation Serif" w:hAnsi="Liberation Serif" w:cs="Liberation Serif"/>
          <w:b w:val="0"/>
          <w:bCs w:val="0"/>
          <w:spacing w:val="-8"/>
          <w:sz w:val="26"/>
          <w:szCs w:val="26"/>
          <w:u w:val="none"/>
        </w:rPr>
        <w:t xml:space="preserve">компьютера, </w:t>
      </w:r>
      <w:r w:rsidRPr="00C04E6A">
        <w:rPr>
          <w:rFonts w:ascii="Liberation Serif" w:hAnsi="Liberation Serif" w:cs="Liberation Serif"/>
          <w:b w:val="0"/>
          <w:bCs w:val="0"/>
          <w:spacing w:val="-9"/>
          <w:sz w:val="26"/>
          <w:szCs w:val="26"/>
          <w:u w:val="none"/>
        </w:rPr>
        <w:t xml:space="preserve">проектора-мультимедиа, </w:t>
      </w:r>
      <w:r w:rsidRPr="00C04E6A">
        <w:rPr>
          <w:rFonts w:ascii="Liberation Serif" w:hAnsi="Liberation Serif" w:cs="Liberation Serif"/>
          <w:b w:val="0"/>
          <w:bCs w:val="0"/>
          <w:spacing w:val="-8"/>
          <w:sz w:val="26"/>
          <w:szCs w:val="26"/>
          <w:u w:val="none"/>
        </w:rPr>
        <w:t xml:space="preserve">экрана, устройства </w:t>
      </w:r>
      <w:r w:rsidRPr="00C04E6A">
        <w:rPr>
          <w:rFonts w:ascii="Liberation Serif" w:hAnsi="Liberation Serif" w:cs="Liberation Serif"/>
          <w:b w:val="0"/>
          <w:bCs w:val="0"/>
          <w:spacing w:val="-6"/>
          <w:sz w:val="26"/>
          <w:szCs w:val="26"/>
          <w:u w:val="none"/>
        </w:rPr>
        <w:t xml:space="preserve">для </w:t>
      </w:r>
      <w:r w:rsidRPr="00C04E6A">
        <w:rPr>
          <w:rFonts w:ascii="Liberation Serif" w:hAnsi="Liberation Serif" w:cs="Liberation Serif"/>
          <w:b w:val="0"/>
          <w:bCs w:val="0"/>
          <w:spacing w:val="-8"/>
          <w:sz w:val="26"/>
          <w:szCs w:val="26"/>
          <w:u w:val="none"/>
        </w:rPr>
        <w:t xml:space="preserve">крепления плакатов, </w:t>
      </w:r>
      <w:r w:rsidRPr="00C04E6A">
        <w:rPr>
          <w:rFonts w:ascii="Liberation Serif" w:hAnsi="Liberation Serif" w:cs="Liberation Serif"/>
          <w:b w:val="0"/>
          <w:bCs w:val="0"/>
          <w:sz w:val="26"/>
          <w:szCs w:val="26"/>
          <w:u w:val="none"/>
        </w:rPr>
        <w:t>изделий. Должны быть подготовлены демонстрационные столы, столы для жюри (располагаются лицом к сцене и экрану), для показа устройств работающих от сети 220 В необходимо наличие розеток и</w:t>
      </w:r>
      <w:r w:rsidRPr="00C04E6A">
        <w:rPr>
          <w:rFonts w:ascii="Liberation Serif" w:hAnsi="Liberation Serif" w:cs="Liberation Serif"/>
          <w:b w:val="0"/>
          <w:bCs w:val="0"/>
          <w:spacing w:val="3"/>
          <w:sz w:val="26"/>
          <w:szCs w:val="26"/>
          <w:u w:val="none"/>
        </w:rPr>
        <w:t xml:space="preserve"> </w:t>
      </w:r>
      <w:r w:rsidRPr="00C04E6A">
        <w:rPr>
          <w:rFonts w:ascii="Liberation Serif" w:hAnsi="Liberation Serif" w:cs="Liberation Serif"/>
          <w:b w:val="0"/>
          <w:bCs w:val="0"/>
          <w:sz w:val="26"/>
          <w:szCs w:val="26"/>
          <w:u w:val="none"/>
        </w:rPr>
        <w:t>удлинителей.</w:t>
      </w:r>
    </w:p>
    <w:p w:rsidR="00DA4B9E" w:rsidRPr="00C04E6A" w:rsidRDefault="00DA4B9E" w:rsidP="00C04E6A">
      <w:pPr>
        <w:pStyle w:val="BodyText"/>
        <w:spacing w:line="276" w:lineRule="auto"/>
        <w:ind w:left="0" w:right="571" w:firstLine="567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Тиражирование заданий осуществляется с учетом следующих параметров: листы бумаги формата А4, черно-белая печать 12 или 14 кеглем. Задания должны тиражироваться без уменьшения.</w:t>
      </w:r>
    </w:p>
    <w:p w:rsidR="00DA4B9E" w:rsidRPr="00C04E6A" w:rsidRDefault="00DA4B9E" w:rsidP="00C04E6A">
      <w:pPr>
        <w:spacing w:line="36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Участник Олимпиады  используют на туре свои письменные принадлежности (авторучки только с синими чернилами), циркуль, транспортир, линейку, карандаш. Но организаторы должны предусмотреть некоторое количество запасных ручек с пастой синего цвета и линеек на каждую аудиторию.</w:t>
      </w:r>
    </w:p>
    <w:p w:rsidR="00DA4B9E" w:rsidRPr="00C04E6A" w:rsidRDefault="00DA4B9E" w:rsidP="00C04E6A">
      <w:pPr>
        <w:spacing w:line="36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В случае проведения очного разбора заданий для него необходим зал, вмещающий всех участников и их сопровождающих лиц, с доской, фломастерами или мелом и презентационным оборудованием</w:t>
      </w:r>
    </w:p>
    <w:p w:rsidR="00DA4B9E" w:rsidRPr="00C04E6A" w:rsidRDefault="00DA4B9E" w:rsidP="00C04E6A">
      <w:pPr>
        <w:spacing w:line="36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Для полноценной работы, членам жюри должно быть предоставлено отдельное помещение, оснащенное компьютерной и множительной техникой с достаточным количеством офисной бумаги (А4, 80 г/см) и канцелярских принадлежностей (авторучки черного и красного цветов, ножницы, степлеры и несколько упаковок скрепок к ним, антистеплер, клеящий карандаш, скотч, стикеры, линейки, фломастеры и  маркеры,  прозрачные  файлы   (А4)   для   документации),   картонные   коробки   для хранения и транспортировки пояснительных записок проектов, тезисов, заполненных бланков ответов на задания первого и второго конкурсов и другой документацией.</w:t>
      </w:r>
    </w:p>
    <w:p w:rsidR="00DA4B9E" w:rsidRPr="00C04E6A" w:rsidRDefault="00DA4B9E" w:rsidP="00C04E6A">
      <w:pPr>
        <w:pStyle w:val="11"/>
        <w:tabs>
          <w:tab w:val="left" w:pos="0"/>
        </w:tabs>
        <w:spacing w:before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Подведение</w:t>
      </w:r>
      <w:r w:rsidRPr="00C04E6A">
        <w:rPr>
          <w:rFonts w:ascii="Liberation Serif" w:hAnsi="Liberation Serif" w:cs="Liberation Serif"/>
          <w:spacing w:val="-2"/>
          <w:sz w:val="26"/>
          <w:szCs w:val="26"/>
        </w:rPr>
        <w:t xml:space="preserve"> </w:t>
      </w:r>
      <w:r w:rsidRPr="00C04E6A">
        <w:rPr>
          <w:rFonts w:ascii="Liberation Serif" w:hAnsi="Liberation Serif" w:cs="Liberation Serif"/>
          <w:sz w:val="26"/>
          <w:szCs w:val="26"/>
        </w:rPr>
        <w:t>итогов</w:t>
      </w:r>
    </w:p>
    <w:p w:rsidR="00DA4B9E" w:rsidRPr="00C04E6A" w:rsidRDefault="00DA4B9E" w:rsidP="00C04E6A">
      <w:pPr>
        <w:pStyle w:val="BodyText"/>
        <w:spacing w:before="239" w:line="360" w:lineRule="auto"/>
        <w:ind w:left="0" w:right="-23" w:firstLine="567"/>
        <w:rPr>
          <w:rFonts w:ascii="Liberation Serif" w:hAnsi="Liberation Serif" w:cs="Liberation Serif"/>
          <w:sz w:val="26"/>
          <w:szCs w:val="26"/>
        </w:rPr>
      </w:pPr>
      <w:r w:rsidRPr="00C04E6A">
        <w:rPr>
          <w:rFonts w:ascii="Liberation Serif" w:hAnsi="Liberation Serif" w:cs="Liberation Serif"/>
          <w:sz w:val="26"/>
          <w:szCs w:val="26"/>
        </w:rPr>
        <w:t>Суммарное количество баллов, набранное каждым участником в конкурсах, позволяет   жюри   с   высокой   степенью   объективности    определить   победителей  и призеров</w:t>
      </w:r>
      <w:r w:rsidRPr="00C04E6A">
        <w:rPr>
          <w:rFonts w:ascii="Liberation Serif" w:hAnsi="Liberation Serif" w:cs="Liberation Serif"/>
          <w:spacing w:val="-1"/>
          <w:sz w:val="26"/>
          <w:szCs w:val="26"/>
        </w:rPr>
        <w:t xml:space="preserve"> </w:t>
      </w:r>
      <w:r w:rsidRPr="00C04E6A">
        <w:rPr>
          <w:rFonts w:ascii="Liberation Serif" w:hAnsi="Liberation Serif" w:cs="Liberation Serif"/>
          <w:sz w:val="26"/>
          <w:szCs w:val="26"/>
        </w:rPr>
        <w:t>олимпиады.</w:t>
      </w:r>
    </w:p>
    <w:p w:rsidR="00DA4B9E" w:rsidRPr="00C04E6A" w:rsidRDefault="00DA4B9E" w:rsidP="00C04E6A">
      <w:pPr>
        <w:spacing w:after="0"/>
        <w:ind w:right="-1" w:firstLine="567"/>
        <w:jc w:val="both"/>
        <w:rPr>
          <w:rFonts w:ascii="Liberation Serif" w:hAnsi="Liberation Serif" w:cs="Liberation Serif"/>
          <w:b/>
          <w:bCs/>
          <w:sz w:val="26"/>
          <w:szCs w:val="26"/>
          <w:u w:val="single"/>
        </w:rPr>
      </w:pPr>
    </w:p>
    <w:sectPr w:rsidR="00DA4B9E" w:rsidRPr="00C04E6A" w:rsidSect="00B22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96BD7"/>
    <w:multiLevelType w:val="hybridMultilevel"/>
    <w:tmpl w:val="8CE84C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400A0358"/>
    <w:multiLevelType w:val="hybridMultilevel"/>
    <w:tmpl w:val="CCC67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54155F90"/>
    <w:multiLevelType w:val="hybridMultilevel"/>
    <w:tmpl w:val="D7F2F2B0"/>
    <w:lvl w:ilvl="0" w:tplc="FEBE5B14">
      <w:start w:val="4"/>
      <w:numFmt w:val="decimal"/>
      <w:lvlText w:val="%1."/>
      <w:lvlJc w:val="left"/>
      <w:pPr>
        <w:ind w:left="1423" w:hanging="356"/>
      </w:pPr>
      <w:rPr>
        <w:rFonts w:ascii="Arial" w:eastAsia="Times New Roman" w:hAnsi="Arial" w:hint="default"/>
        <w:b/>
        <w:bCs/>
        <w:w w:val="99"/>
        <w:sz w:val="32"/>
        <w:szCs w:val="32"/>
      </w:rPr>
    </w:lvl>
    <w:lvl w:ilvl="1" w:tplc="87B0F62C">
      <w:numFmt w:val="bullet"/>
      <w:lvlText w:val=""/>
      <w:lvlJc w:val="left"/>
      <w:pPr>
        <w:ind w:left="110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2" w:tplc="A2B0C82C">
      <w:numFmt w:val="bullet"/>
      <w:lvlText w:val="•"/>
      <w:lvlJc w:val="left"/>
      <w:pPr>
        <w:ind w:left="2456" w:hanging="708"/>
      </w:pPr>
      <w:rPr>
        <w:rFonts w:hint="default"/>
      </w:rPr>
    </w:lvl>
    <w:lvl w:ilvl="3" w:tplc="B31E1EB6">
      <w:numFmt w:val="bullet"/>
      <w:lvlText w:val="•"/>
      <w:lvlJc w:val="left"/>
      <w:pPr>
        <w:ind w:left="3492" w:hanging="708"/>
      </w:pPr>
      <w:rPr>
        <w:rFonts w:hint="default"/>
      </w:rPr>
    </w:lvl>
    <w:lvl w:ilvl="4" w:tplc="8BC81F12">
      <w:numFmt w:val="bullet"/>
      <w:lvlText w:val="•"/>
      <w:lvlJc w:val="left"/>
      <w:pPr>
        <w:ind w:left="4528" w:hanging="708"/>
      </w:pPr>
      <w:rPr>
        <w:rFonts w:hint="default"/>
      </w:rPr>
    </w:lvl>
    <w:lvl w:ilvl="5" w:tplc="36AA9CC6">
      <w:numFmt w:val="bullet"/>
      <w:lvlText w:val="•"/>
      <w:lvlJc w:val="left"/>
      <w:pPr>
        <w:ind w:left="5565" w:hanging="708"/>
      </w:pPr>
      <w:rPr>
        <w:rFonts w:hint="default"/>
      </w:rPr>
    </w:lvl>
    <w:lvl w:ilvl="6" w:tplc="077C9782">
      <w:numFmt w:val="bullet"/>
      <w:lvlText w:val="•"/>
      <w:lvlJc w:val="left"/>
      <w:pPr>
        <w:ind w:left="6601" w:hanging="708"/>
      </w:pPr>
      <w:rPr>
        <w:rFonts w:hint="default"/>
      </w:rPr>
    </w:lvl>
    <w:lvl w:ilvl="7" w:tplc="C19652EA">
      <w:numFmt w:val="bullet"/>
      <w:lvlText w:val="•"/>
      <w:lvlJc w:val="left"/>
      <w:pPr>
        <w:ind w:left="7637" w:hanging="708"/>
      </w:pPr>
      <w:rPr>
        <w:rFonts w:hint="default"/>
      </w:rPr>
    </w:lvl>
    <w:lvl w:ilvl="8" w:tplc="67B06528">
      <w:numFmt w:val="bullet"/>
      <w:lvlText w:val="•"/>
      <w:lvlJc w:val="left"/>
      <w:pPr>
        <w:ind w:left="8673" w:hanging="708"/>
      </w:pPr>
      <w:rPr>
        <w:rFonts w:hint="default"/>
      </w:rPr>
    </w:lvl>
  </w:abstractNum>
  <w:abstractNum w:abstractNumId="3">
    <w:nsid w:val="77F25E5C"/>
    <w:multiLevelType w:val="hybridMultilevel"/>
    <w:tmpl w:val="8CE84C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AB8"/>
    <w:rsid w:val="000D089E"/>
    <w:rsid w:val="002D6AB8"/>
    <w:rsid w:val="004A2460"/>
    <w:rsid w:val="004D61EB"/>
    <w:rsid w:val="00582A5B"/>
    <w:rsid w:val="005E4BD5"/>
    <w:rsid w:val="005F3AC1"/>
    <w:rsid w:val="006F404E"/>
    <w:rsid w:val="00703752"/>
    <w:rsid w:val="007463DB"/>
    <w:rsid w:val="00771BCA"/>
    <w:rsid w:val="007E2584"/>
    <w:rsid w:val="008A192D"/>
    <w:rsid w:val="008A79D6"/>
    <w:rsid w:val="009323F1"/>
    <w:rsid w:val="00934DD9"/>
    <w:rsid w:val="0097243E"/>
    <w:rsid w:val="009C4ABB"/>
    <w:rsid w:val="009D0436"/>
    <w:rsid w:val="009F33DB"/>
    <w:rsid w:val="009F7E9C"/>
    <w:rsid w:val="00A118A7"/>
    <w:rsid w:val="00B228D2"/>
    <w:rsid w:val="00BC1D6C"/>
    <w:rsid w:val="00BD0EF3"/>
    <w:rsid w:val="00C04E6A"/>
    <w:rsid w:val="00C317FB"/>
    <w:rsid w:val="00CD5FC0"/>
    <w:rsid w:val="00D16CC8"/>
    <w:rsid w:val="00D44CEC"/>
    <w:rsid w:val="00D54061"/>
    <w:rsid w:val="00D577A9"/>
    <w:rsid w:val="00D927D2"/>
    <w:rsid w:val="00DA4B9E"/>
    <w:rsid w:val="00DC694C"/>
    <w:rsid w:val="00E50E5F"/>
    <w:rsid w:val="00E9602A"/>
    <w:rsid w:val="00EB6337"/>
    <w:rsid w:val="00F57C4B"/>
    <w:rsid w:val="00F6032F"/>
    <w:rsid w:val="00F74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8D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D6AB8"/>
    <w:pPr>
      <w:widowControl w:val="0"/>
      <w:autoSpaceDE w:val="0"/>
      <w:autoSpaceDN w:val="0"/>
      <w:spacing w:after="0" w:line="240" w:lineRule="auto"/>
      <w:ind w:left="1102" w:firstLine="707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6AB8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57C4B"/>
    <w:pPr>
      <w:widowControl w:val="0"/>
      <w:autoSpaceDE w:val="0"/>
      <w:autoSpaceDN w:val="0"/>
      <w:spacing w:after="0" w:line="240" w:lineRule="auto"/>
      <w:ind w:left="1102" w:hanging="425"/>
    </w:pPr>
  </w:style>
  <w:style w:type="paragraph" w:customStyle="1" w:styleId="Default">
    <w:name w:val="Default"/>
    <w:uiPriority w:val="99"/>
    <w:rsid w:val="009F33D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41">
    <w:name w:val="Заголовок 41"/>
    <w:basedOn w:val="Normal"/>
    <w:uiPriority w:val="99"/>
    <w:rsid w:val="00771BCA"/>
    <w:pPr>
      <w:widowControl w:val="0"/>
      <w:autoSpaceDE w:val="0"/>
      <w:autoSpaceDN w:val="0"/>
      <w:spacing w:before="6" w:after="0" w:line="240" w:lineRule="auto"/>
      <w:ind w:left="1810"/>
      <w:outlineLvl w:val="4"/>
    </w:pPr>
    <w:rPr>
      <w:b/>
      <w:bCs/>
      <w:sz w:val="24"/>
      <w:szCs w:val="24"/>
      <w:u w:val="single" w:color="000000"/>
    </w:rPr>
  </w:style>
  <w:style w:type="paragraph" w:customStyle="1" w:styleId="11">
    <w:name w:val="Заголовок 11"/>
    <w:basedOn w:val="Normal"/>
    <w:uiPriority w:val="99"/>
    <w:rsid w:val="00D577A9"/>
    <w:pPr>
      <w:widowControl w:val="0"/>
      <w:autoSpaceDE w:val="0"/>
      <w:autoSpaceDN w:val="0"/>
      <w:spacing w:before="68" w:after="0" w:line="240" w:lineRule="auto"/>
      <w:outlineLvl w:val="1"/>
    </w:pPr>
    <w:rPr>
      <w:rFonts w:ascii="Arial" w:hAnsi="Arial" w:cs="Arial"/>
      <w:b/>
      <w:bCs/>
      <w:sz w:val="32"/>
      <w:szCs w:val="32"/>
    </w:rPr>
  </w:style>
  <w:style w:type="table" w:customStyle="1" w:styleId="TableNormal1">
    <w:name w:val="Table Normal1"/>
    <w:uiPriority w:val="99"/>
    <w:semiHidden/>
    <w:rsid w:val="00D927D2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99"/>
    <w:rsid w:val="00D927D2"/>
    <w:pPr>
      <w:widowControl w:val="0"/>
      <w:autoSpaceDE w:val="0"/>
      <w:autoSpaceDN w:val="0"/>
      <w:spacing w:after="0" w:line="240" w:lineRule="auto"/>
    </w:pPr>
  </w:style>
  <w:style w:type="paragraph" w:customStyle="1" w:styleId="Style11">
    <w:name w:val="Style11"/>
    <w:basedOn w:val="Normal"/>
    <w:uiPriority w:val="99"/>
    <w:rsid w:val="009F7E9C"/>
    <w:pPr>
      <w:widowControl w:val="0"/>
      <w:autoSpaceDE w:val="0"/>
      <w:autoSpaceDN w:val="0"/>
      <w:adjustRightInd w:val="0"/>
      <w:spacing w:after="0" w:line="270" w:lineRule="exact"/>
    </w:pPr>
    <w:rPr>
      <w:sz w:val="24"/>
      <w:szCs w:val="24"/>
    </w:rPr>
  </w:style>
  <w:style w:type="character" w:customStyle="1" w:styleId="FontStyle22">
    <w:name w:val="Font Style22"/>
    <w:uiPriority w:val="99"/>
    <w:rsid w:val="009F7E9C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96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5BCCF224A3D904A0625C81D16988436568D6F05DFFE07E2A0888BE40B0AECB57ADE285F670FEDAB7L7C0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5BCCF224A3D904A0625C81D1698843656BDFFA56F8E67E2A0888BE40B0AECB57ADE285F670FEDAB7L7C0L" TargetMode="External"/><Relationship Id="rId5" Type="http://schemas.openxmlformats.org/officeDocument/2006/relationships/hyperlink" Target="consultantplus://offline/ref%3D5BCCF224A3D904A0625C81D1698843656BD1FF56F8E17E2A0888BE40B0AECB57ADE285F670FEDAB7L7C0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339</TotalTime>
  <Pages>7</Pages>
  <Words>2261</Words>
  <Characters>12894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1</cp:lastModifiedBy>
  <cp:revision>16</cp:revision>
  <dcterms:created xsi:type="dcterms:W3CDTF">2019-11-01T17:24:00Z</dcterms:created>
  <dcterms:modified xsi:type="dcterms:W3CDTF">2020-10-13T10:50:00Z</dcterms:modified>
</cp:coreProperties>
</file>